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4"/>
        <w:gridCol w:w="1154"/>
        <w:gridCol w:w="1154"/>
        <w:gridCol w:w="1154"/>
        <w:gridCol w:w="1155"/>
      </w:tblGrid>
      <w:tr w:rsidR="007B154B" w:rsidRPr="0001215F" w:rsidTr="001D779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Adı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Kodu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Yarıyılı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T+U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Kredisi</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AKTS</w:t>
            </w:r>
          </w:p>
        </w:tc>
      </w:tr>
      <w:tr w:rsidR="007B154B" w:rsidRPr="0001215F" w:rsidTr="001D779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Toplumsal Yapısı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napToGrid w:val="0"/>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w:t>
            </w:r>
            <w:r w:rsidR="00FD20F6">
              <w:rPr>
                <w:rFonts w:ascii="Times New Roman" w:hAnsi="Times New Roman" w:cs="Times New Roman"/>
                <w:sz w:val="20"/>
                <w:szCs w:val="20"/>
              </w:rPr>
              <w:t>11</w:t>
            </w:r>
            <w:bookmarkStart w:id="0" w:name="_GoBack"/>
            <w:bookmarkEnd w:id="0"/>
            <w:r w:rsidR="00E57E12">
              <w:rPr>
                <w:rFonts w:ascii="Times New Roman" w:hAnsi="Times New Roman" w:cs="Times New Roman"/>
                <w:sz w:val="20"/>
                <w:szCs w:val="20"/>
              </w:rPr>
              <w:t>4</w:t>
            </w:r>
            <w:r w:rsidRPr="0001215F">
              <w:rPr>
                <w:rFonts w:ascii="Times New Roman" w:hAnsi="Times New Roman" w:cs="Times New Roman"/>
                <w:sz w:val="20"/>
                <w:szCs w:val="20"/>
              </w:rPr>
              <w:t>21</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E57E12" w:rsidP="001D77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3+0</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r>
      <w:tr w:rsidR="007B154B" w:rsidRPr="0001215F" w:rsidTr="00B27BE3">
        <w:tc>
          <w:tcPr>
            <w:tcW w:w="2406" w:type="dxa"/>
            <w:gridSpan w:val="2"/>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Ön </w:t>
            </w:r>
            <w:r w:rsidR="001D779C">
              <w:rPr>
                <w:rFonts w:ascii="Times New Roman" w:hAnsi="Times New Roman" w:cs="Times New Roman"/>
                <w:b/>
                <w:sz w:val="20"/>
                <w:szCs w:val="20"/>
              </w:rPr>
              <w:t>K</w:t>
            </w:r>
            <w:r w:rsidRPr="0001215F">
              <w:rPr>
                <w:rFonts w:ascii="Times New Roman" w:hAnsi="Times New Roman" w:cs="Times New Roman"/>
                <w:b/>
                <w:sz w:val="20"/>
                <w:szCs w:val="20"/>
              </w:rPr>
              <w:t>oşul Dersler</w:t>
            </w:r>
          </w:p>
        </w:tc>
        <w:tc>
          <w:tcPr>
            <w:tcW w:w="7058" w:type="dxa"/>
            <w:gridSpan w:val="7"/>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Dili</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Türkçe</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Türü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Seçmeli</w:t>
            </w:r>
          </w:p>
        </w:tc>
      </w:tr>
      <w:tr w:rsidR="007B154B" w:rsidRPr="0001215F" w:rsidTr="00B27BE3">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Koordinatörü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rPr>
          <w:trHeight w:val="106"/>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Dersi Verenler </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Yardımcıları</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Amacı</w:t>
            </w:r>
          </w:p>
        </w:tc>
        <w:tc>
          <w:tcPr>
            <w:tcW w:w="7052" w:type="dxa"/>
            <w:gridSpan w:val="6"/>
            <w:tcBorders>
              <w:top w:val="single" w:sz="4" w:space="0" w:color="auto"/>
              <w:left w:val="single" w:sz="4" w:space="0" w:color="auto"/>
              <w:bottom w:val="single" w:sz="4" w:space="0" w:color="auto"/>
              <w:right w:val="single" w:sz="4" w:space="0" w:color="auto"/>
            </w:tcBorders>
          </w:tcPr>
          <w:p w:rsidR="00587E02" w:rsidRPr="0001215F" w:rsidRDefault="00587E02" w:rsidP="008E4968">
            <w:pPr>
              <w:spacing w:after="0" w:line="240" w:lineRule="auto"/>
              <w:jc w:val="both"/>
              <w:rPr>
                <w:rFonts w:ascii="Times New Roman" w:hAnsi="Times New Roman" w:cs="Times New Roman"/>
                <w:color w:val="000000"/>
                <w:sz w:val="20"/>
                <w:szCs w:val="20"/>
              </w:rPr>
            </w:pPr>
            <w:r w:rsidRPr="0001215F">
              <w:rPr>
                <w:rFonts w:ascii="Times New Roman" w:hAnsi="Times New Roman" w:cs="Times New Roman"/>
                <w:sz w:val="20"/>
                <w:szCs w:val="20"/>
              </w:rPr>
              <w:t xml:space="preserve">Dersin amacı Türkiye’de nüfus yapısı, aile, kent-kır farkı, fiziki yapı özellikleri, toplumsal </w:t>
            </w:r>
            <w:proofErr w:type="spellStart"/>
            <w:r w:rsidRPr="0001215F">
              <w:rPr>
                <w:rFonts w:ascii="Times New Roman" w:hAnsi="Times New Roman" w:cs="Times New Roman"/>
                <w:sz w:val="20"/>
                <w:szCs w:val="20"/>
              </w:rPr>
              <w:t>tabakalaşma</w:t>
            </w:r>
            <w:proofErr w:type="spellEnd"/>
            <w:r w:rsidRPr="0001215F">
              <w:rPr>
                <w:rFonts w:ascii="Times New Roman" w:hAnsi="Times New Roman" w:cs="Times New Roman"/>
                <w:sz w:val="20"/>
                <w:szCs w:val="20"/>
              </w:rPr>
              <w:t>, toplumsal inançlar gibi sosyal yapı unsurlarını anlatmak; bu bağlamda Türkiye’nin geleneksel yapısı içinden yaratılmaya çalışılan modernleşmenin sonuçlarını ortaya koymaktır.</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954FAF">
            <w:pPr>
              <w:spacing w:after="0" w:line="240" w:lineRule="auto"/>
              <w:ind w:right="-108"/>
              <w:rPr>
                <w:rFonts w:ascii="Times New Roman" w:hAnsi="Times New Roman" w:cs="Times New Roman"/>
                <w:b/>
                <w:sz w:val="20"/>
                <w:szCs w:val="20"/>
              </w:rPr>
            </w:pPr>
            <w:r w:rsidRPr="0001215F">
              <w:rPr>
                <w:rFonts w:ascii="Times New Roman" w:hAnsi="Times New Roman" w:cs="Times New Roman"/>
                <w:b/>
                <w:sz w:val="20"/>
                <w:szCs w:val="20"/>
              </w:rPr>
              <w:t xml:space="preserve">Dersin Öğrenme </w:t>
            </w:r>
            <w:r w:rsidR="00954FAF">
              <w:rPr>
                <w:rFonts w:ascii="Times New Roman" w:hAnsi="Times New Roman" w:cs="Times New Roman"/>
                <w:b/>
                <w:sz w:val="20"/>
                <w:szCs w:val="20"/>
              </w:rPr>
              <w:t>Çıktıları</w:t>
            </w:r>
          </w:p>
        </w:tc>
        <w:tc>
          <w:tcPr>
            <w:tcW w:w="7052" w:type="dxa"/>
            <w:gridSpan w:val="6"/>
            <w:tcBorders>
              <w:top w:val="single" w:sz="4" w:space="0" w:color="auto"/>
              <w:left w:val="single" w:sz="4" w:space="0" w:color="auto"/>
              <w:bottom w:val="single" w:sz="4" w:space="0" w:color="auto"/>
              <w:right w:val="single" w:sz="4" w:space="0" w:color="auto"/>
            </w:tcBorders>
          </w:tcPr>
          <w:p w:rsidR="00954FAF" w:rsidRDefault="00954FAF" w:rsidP="00954FAF">
            <w:pPr>
              <w:pStyle w:val="ListeParagraf"/>
              <w:rPr>
                <w:b/>
                <w:sz w:val="20"/>
                <w:szCs w:val="20"/>
              </w:rPr>
            </w:pPr>
            <w:r>
              <w:rPr>
                <w:b/>
                <w:sz w:val="20"/>
                <w:szCs w:val="20"/>
              </w:rPr>
              <w:t>Bu dersin sonunda öğrenci;</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nüfus yapısının özelliklerini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aile kurumu, kentleşme düzeyi, eğitim durumu, toplumsal farklılaşma düzeyi gibi toplumsal unsurların içinde bulunduğu durumu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geleneksel yapıdan modern bir yapıya geçişte ne tür bir yol izlediğini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Bu süreçte yaşadığı zorlukları, modernleşme sürecinde bugün içinde bulunduğu durum ve ayrıca bugün için modernleşme önünde bulunan engellerin neler olduğunu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Modernleşmenin </w:t>
            </w:r>
            <w:r w:rsidR="002D78B4" w:rsidRPr="0001215F">
              <w:rPr>
                <w:rFonts w:ascii="Times New Roman" w:hAnsi="Times New Roman" w:cs="Times New Roman"/>
                <w:sz w:val="20"/>
                <w:szCs w:val="20"/>
              </w:rPr>
              <w:t xml:space="preserve">dinamikleri ve </w:t>
            </w:r>
            <w:r w:rsidRPr="0001215F">
              <w:rPr>
                <w:rFonts w:ascii="Times New Roman" w:hAnsi="Times New Roman" w:cs="Times New Roman"/>
                <w:sz w:val="20"/>
                <w:szCs w:val="20"/>
              </w:rPr>
              <w:t>toplumsal yapıda ortaya çıkardığı değişimler konusunda bilgi sahibi olur.</w:t>
            </w:r>
          </w:p>
          <w:p w:rsidR="007B154B" w:rsidRPr="0001215F" w:rsidRDefault="007B154B" w:rsidP="008E4968">
            <w:pPr>
              <w:spacing w:after="0" w:line="240" w:lineRule="auto"/>
              <w:jc w:val="both"/>
              <w:rPr>
                <w:rFonts w:ascii="Times New Roman" w:hAnsi="Times New Roman" w:cs="Times New Roman"/>
                <w:color w:val="000000"/>
                <w:sz w:val="20"/>
                <w:szCs w:val="20"/>
              </w:rPr>
            </w:pPr>
          </w:p>
        </w:tc>
      </w:tr>
      <w:tr w:rsidR="00954FAF"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rPr>
                <w:rFonts w:ascii="Times New Roman" w:hAnsi="Times New Roman" w:cs="Times New Roman"/>
                <w:sz w:val="20"/>
                <w:szCs w:val="20"/>
              </w:rPr>
            </w:pPr>
            <w:r w:rsidRPr="0001215F">
              <w:rPr>
                <w:rFonts w:ascii="Times New Roman" w:hAnsi="Times New Roman" w:cs="Times New Roman"/>
                <w:b/>
                <w:sz w:val="20"/>
                <w:szCs w:val="20"/>
              </w:rPr>
              <w:t>Dersin İçeriği</w:t>
            </w:r>
          </w:p>
          <w:p w:rsidR="00954FAF" w:rsidRPr="0001215F" w:rsidRDefault="00954FAF" w:rsidP="0079671A">
            <w:pPr>
              <w:spacing w:after="0" w:line="240" w:lineRule="auto"/>
              <w:rPr>
                <w:rFonts w:ascii="Times New Roman" w:hAnsi="Times New Roman" w:cs="Times New Roman"/>
                <w:sz w:val="20"/>
                <w:szCs w:val="20"/>
              </w:rPr>
            </w:pPr>
          </w:p>
        </w:tc>
        <w:tc>
          <w:tcPr>
            <w:tcW w:w="7052" w:type="dxa"/>
            <w:gridSpan w:val="6"/>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Bu derste, Osmanlı devletinde ve Türkiye’de geleneksel yapı ve modernleşme, tek parti dönemi ve çok partili hayata geçiş, darbeler, toplumsal hareketler, nüfus özellikleri, eğitim ve aile gibi konular ele alınacaktır.</w:t>
            </w:r>
          </w:p>
        </w:tc>
      </w:tr>
      <w:tr w:rsidR="00954FAF" w:rsidRPr="0001215F" w:rsidTr="00FD20F6">
        <w:trPr>
          <w:trHeight w:val="236"/>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Haftalar</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Konular</w:t>
            </w:r>
          </w:p>
        </w:tc>
      </w:tr>
      <w:tr w:rsidR="00954FAF" w:rsidRPr="0001215F" w:rsidTr="00B27BE3">
        <w:trPr>
          <w:trHeight w:val="243"/>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Cumhuriyetin kuruluşu sonrası modernleşme hareketi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 ve Batı Modernleşmesi karşılaştırması</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Tek parti dönemi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6</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Çok partili hayata geçiş</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B27BE3" w:rsidRDefault="00954FAF" w:rsidP="00250F30">
            <w:pPr>
              <w:spacing w:after="0" w:line="240" w:lineRule="auto"/>
              <w:jc w:val="center"/>
              <w:rPr>
                <w:rFonts w:ascii="Times New Roman" w:hAnsi="Times New Roman" w:cs="Times New Roman"/>
                <w:b/>
                <w:sz w:val="20"/>
                <w:szCs w:val="20"/>
              </w:rPr>
            </w:pPr>
            <w:r w:rsidRPr="00B27BE3">
              <w:rPr>
                <w:rFonts w:ascii="Times New Roman" w:hAnsi="Times New Roman" w:cs="Times New Roman"/>
                <w:b/>
                <w:sz w:val="20"/>
                <w:szCs w:val="20"/>
              </w:rPr>
              <w:t>7</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B27BE3" w:rsidRDefault="00954FAF" w:rsidP="00636440">
            <w:pPr>
              <w:spacing w:after="0" w:line="240" w:lineRule="auto"/>
              <w:rPr>
                <w:rFonts w:ascii="Times New Roman" w:hAnsi="Times New Roman" w:cs="Times New Roman"/>
                <w:b/>
                <w:sz w:val="20"/>
                <w:szCs w:val="20"/>
              </w:rPr>
            </w:pPr>
            <w:r w:rsidRPr="00B27BE3">
              <w:rPr>
                <w:rFonts w:ascii="Times New Roman" w:hAnsi="Times New Roman" w:cs="Times New Roman"/>
                <w:b/>
                <w:sz w:val="20"/>
                <w:szCs w:val="20"/>
              </w:rPr>
              <w:t xml:space="preserve">Ara </w:t>
            </w:r>
            <w:r w:rsidR="00B27BE3" w:rsidRPr="00B27BE3">
              <w:rPr>
                <w:rFonts w:ascii="Times New Roman" w:hAnsi="Times New Roman" w:cs="Times New Roman"/>
                <w:b/>
                <w:sz w:val="20"/>
                <w:szCs w:val="20"/>
              </w:rPr>
              <w:t>S</w:t>
            </w:r>
            <w:r w:rsidRPr="00B27BE3">
              <w:rPr>
                <w:rFonts w:ascii="Times New Roman" w:hAnsi="Times New Roman" w:cs="Times New Roman"/>
                <w:b/>
                <w:sz w:val="20"/>
                <w:szCs w:val="20"/>
              </w:rPr>
              <w:t>ınav</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8</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9</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toplumsal dönüşüm (Neo-liberalizmin etkileri bağlamında)</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dini muhafazakarlık ve siyasi etkileri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Genel Değerlendirme</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bCs/>
                <w:sz w:val="20"/>
                <w:szCs w:val="20"/>
              </w:rPr>
              <w:t>Genel Yeterlilikler</w:t>
            </w:r>
          </w:p>
        </w:tc>
      </w:tr>
      <w:tr w:rsidR="00954FAF" w:rsidRPr="0001215F" w:rsidTr="00B27BE3">
        <w:trPr>
          <w:trHeight w:val="467"/>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8E4968">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 xml:space="preserve"> Türkiye’nin toplumsal yapısında rol oynayan dinamiklerin neler olduğu ve bunların toplumsal yapıda ortaya çıkardığı değişim, bu değişimin olumlu ve olumsuz yönleri konusunda yetkinleştirir. Ayrıca Türkiye toplumundan hareketle bir toplumda değişimin nasıl meydana geldiğini kavrar.</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Kaynaklar</w:t>
            </w:r>
          </w:p>
        </w:tc>
      </w:tr>
      <w:tr w:rsidR="00954FAF" w:rsidRPr="0001215F" w:rsidTr="00B27BE3">
        <w:trPr>
          <w:trHeight w:val="509"/>
        </w:trPr>
        <w:tc>
          <w:tcPr>
            <w:tcW w:w="9464" w:type="dxa"/>
            <w:gridSpan w:val="9"/>
            <w:tcBorders>
              <w:top w:val="single" w:sz="4" w:space="0" w:color="auto"/>
              <w:left w:val="single" w:sz="4" w:space="0" w:color="auto"/>
              <w:bottom w:val="single" w:sz="4" w:space="0" w:color="auto"/>
              <w:right w:val="single" w:sz="4" w:space="0" w:color="auto"/>
            </w:tcBorders>
          </w:tcPr>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Ahmad</w:t>
            </w:r>
            <w:proofErr w:type="spellEnd"/>
            <w:r w:rsidRPr="0001215F">
              <w:rPr>
                <w:rFonts w:ascii="Times New Roman" w:hAnsi="Times New Roman" w:cs="Times New Roman"/>
                <w:sz w:val="20"/>
                <w:szCs w:val="20"/>
              </w:rPr>
              <w:t>, F., (1995). Modern Türkiye’nin Oluşumu. İstanbul: Sarmal Yayınevi.</w:t>
            </w:r>
          </w:p>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Berkes</w:t>
            </w:r>
            <w:proofErr w:type="spellEnd"/>
            <w:r w:rsidRPr="0001215F">
              <w:rPr>
                <w:rFonts w:ascii="Times New Roman" w:hAnsi="Times New Roman" w:cs="Times New Roman"/>
                <w:sz w:val="20"/>
                <w:szCs w:val="20"/>
              </w:rPr>
              <w:t xml:space="preserve">, N., (2008). </w:t>
            </w:r>
            <w:r w:rsidRPr="00FD73C1">
              <w:rPr>
                <w:rFonts w:ascii="Times New Roman" w:hAnsi="Times New Roman" w:cs="Times New Roman"/>
                <w:i/>
                <w:sz w:val="20"/>
                <w:szCs w:val="20"/>
              </w:rPr>
              <w:t>Türkiye’de Çağdaşlaşma</w:t>
            </w:r>
            <w:r w:rsidRPr="0001215F">
              <w:rPr>
                <w:rFonts w:ascii="Times New Roman" w:hAnsi="Times New Roman" w:cs="Times New Roman"/>
                <w:sz w:val="20"/>
                <w:szCs w:val="20"/>
              </w:rPr>
              <w:t>. İstanbul: YKY.</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Kalaycıoğlu, E.; Sarıbay, </w:t>
            </w:r>
            <w:proofErr w:type="gramStart"/>
            <w:r w:rsidRPr="0001215F">
              <w:rPr>
                <w:rFonts w:ascii="Times New Roman" w:hAnsi="Times New Roman" w:cs="Times New Roman"/>
                <w:sz w:val="20"/>
                <w:szCs w:val="20"/>
              </w:rPr>
              <w:t>A.,Y.</w:t>
            </w:r>
            <w:proofErr w:type="gramEnd"/>
            <w:r w:rsidRPr="0001215F">
              <w:rPr>
                <w:rFonts w:ascii="Times New Roman" w:hAnsi="Times New Roman" w:cs="Times New Roman"/>
                <w:sz w:val="20"/>
                <w:szCs w:val="20"/>
              </w:rPr>
              <w:t xml:space="preserve">, (2007). </w:t>
            </w:r>
            <w:r w:rsidRPr="00FD73C1">
              <w:rPr>
                <w:rFonts w:ascii="Times New Roman" w:hAnsi="Times New Roman" w:cs="Times New Roman"/>
                <w:i/>
                <w:sz w:val="20"/>
                <w:szCs w:val="20"/>
              </w:rPr>
              <w:t>Türkiye’de Politik Değişim ve Modernleşme</w:t>
            </w:r>
            <w:r w:rsidRPr="0001215F">
              <w:rPr>
                <w:rFonts w:ascii="Times New Roman" w:hAnsi="Times New Roman" w:cs="Times New Roman"/>
                <w:sz w:val="20"/>
                <w:szCs w:val="20"/>
              </w:rPr>
              <w:t>. İstanbul: Alfa Aktüel.</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Kongar, E., (1995). </w:t>
            </w:r>
            <w:r w:rsidRPr="004B0E4F">
              <w:rPr>
                <w:rFonts w:ascii="Times New Roman" w:hAnsi="Times New Roman" w:cs="Times New Roman"/>
                <w:i/>
                <w:sz w:val="20"/>
                <w:szCs w:val="20"/>
              </w:rPr>
              <w:t>Türkiye’nin Toplumsal Yapısı</w:t>
            </w:r>
            <w:r w:rsidRPr="0001215F">
              <w:rPr>
                <w:rFonts w:ascii="Times New Roman" w:hAnsi="Times New Roman" w:cs="Times New Roman"/>
                <w:sz w:val="20"/>
                <w:szCs w:val="20"/>
              </w:rPr>
              <w:t>. İstanbul: Remzi Kitabevi.</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Mardin, Ş., (2002). </w:t>
            </w:r>
            <w:r w:rsidRPr="00FD73C1">
              <w:rPr>
                <w:rFonts w:ascii="Times New Roman" w:hAnsi="Times New Roman" w:cs="Times New Roman"/>
                <w:i/>
                <w:sz w:val="20"/>
                <w:szCs w:val="20"/>
              </w:rPr>
              <w:t>Türk Modernleşmesi</w:t>
            </w:r>
            <w:r w:rsidRPr="0001215F">
              <w:rPr>
                <w:rFonts w:ascii="Times New Roman" w:hAnsi="Times New Roman" w:cs="Times New Roman"/>
                <w:sz w:val="20"/>
                <w:szCs w:val="20"/>
              </w:rPr>
              <w:t xml:space="preserve">. İstanbul: İletişim yay. </w:t>
            </w:r>
          </w:p>
          <w:p w:rsidR="00954FAF" w:rsidRPr="0001215F" w:rsidRDefault="00FD73C1" w:rsidP="003C0445">
            <w:pPr>
              <w:spacing w:after="0" w:line="240" w:lineRule="auto"/>
              <w:jc w:val="both"/>
              <w:rPr>
                <w:rFonts w:ascii="Times New Roman" w:hAnsi="Times New Roman" w:cs="Times New Roman"/>
                <w:sz w:val="20"/>
                <w:szCs w:val="20"/>
              </w:rPr>
            </w:pPr>
            <w:proofErr w:type="spellStart"/>
            <w:r w:rsidRPr="0001215F">
              <w:rPr>
                <w:rFonts w:ascii="Times New Roman" w:hAnsi="Times New Roman" w:cs="Times New Roman"/>
                <w:sz w:val="20"/>
                <w:szCs w:val="20"/>
              </w:rPr>
              <w:t>Zürcher</w:t>
            </w:r>
            <w:proofErr w:type="spellEnd"/>
            <w:r w:rsidRPr="0001215F">
              <w:rPr>
                <w:rFonts w:ascii="Times New Roman" w:hAnsi="Times New Roman" w:cs="Times New Roman"/>
                <w:sz w:val="20"/>
                <w:szCs w:val="20"/>
              </w:rPr>
              <w:t>, E.J., (2002</w:t>
            </w:r>
            <w:r w:rsidRPr="00FD73C1">
              <w:rPr>
                <w:rFonts w:ascii="Times New Roman" w:hAnsi="Times New Roman" w:cs="Times New Roman"/>
                <w:i/>
                <w:sz w:val="20"/>
                <w:szCs w:val="20"/>
              </w:rPr>
              <w:t>). Modernleşen Türkiye’nin Tarihi</w:t>
            </w:r>
            <w:r w:rsidRPr="0001215F">
              <w:rPr>
                <w:rFonts w:ascii="Times New Roman" w:hAnsi="Times New Roman" w:cs="Times New Roman"/>
                <w:sz w:val="20"/>
                <w:szCs w:val="20"/>
              </w:rPr>
              <w:t>. İstanbul: İletişim yay.</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Değerlendirme Sistemi</w:t>
            </w:r>
          </w:p>
        </w:tc>
      </w:tr>
      <w:tr w:rsidR="00954FAF" w:rsidRPr="0001215F" w:rsidTr="00B27BE3">
        <w:trPr>
          <w:trHeight w:val="38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rPr>
                <w:rFonts w:ascii="Times New Roman" w:hAnsi="Times New Roman" w:cs="Times New Roman"/>
                <w:b/>
                <w:bCs/>
                <w:sz w:val="20"/>
                <w:szCs w:val="20"/>
              </w:rPr>
            </w:pPr>
            <w:r w:rsidRPr="0001215F">
              <w:rPr>
                <w:rStyle w:val="Gl"/>
                <w:rFonts w:ascii="Times New Roman" w:hAnsi="Times New Roman" w:cs="Times New Roman"/>
                <w:sz w:val="20"/>
                <w:szCs w:val="20"/>
              </w:rPr>
              <w:t xml:space="preserve">Ara sınav: </w:t>
            </w:r>
            <w:proofErr w:type="gramStart"/>
            <w:r w:rsidRPr="0001215F">
              <w:rPr>
                <w:rStyle w:val="Gl"/>
                <w:rFonts w:ascii="Times New Roman" w:hAnsi="Times New Roman" w:cs="Times New Roman"/>
                <w:sz w:val="20"/>
                <w:szCs w:val="20"/>
              </w:rPr>
              <w:t>% 40</w:t>
            </w:r>
            <w:proofErr w:type="gramEnd"/>
            <w:r w:rsidRPr="0001215F">
              <w:rPr>
                <w:rStyle w:val="Gl"/>
                <w:rFonts w:ascii="Times New Roman" w:hAnsi="Times New Roman" w:cs="Times New Roman"/>
                <w:sz w:val="20"/>
                <w:szCs w:val="20"/>
              </w:rPr>
              <w:t xml:space="preserve">          Final: % 60</w:t>
            </w:r>
          </w:p>
        </w:tc>
      </w:tr>
    </w:tbl>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B27BE3" w:rsidRPr="0001215F" w:rsidTr="002B69A8">
        <w:trPr>
          <w:trHeight w:val="312"/>
        </w:trPr>
        <w:tc>
          <w:tcPr>
            <w:tcW w:w="0" w:type="auto"/>
            <w:gridSpan w:val="19"/>
            <w:vAlign w:val="center"/>
          </w:tcPr>
          <w:p w:rsidR="00B27BE3" w:rsidRPr="0001215F" w:rsidRDefault="00B27BE3" w:rsidP="00250F30">
            <w:pPr>
              <w:jc w:val="center"/>
              <w:rPr>
                <w:rFonts w:ascii="Times New Roman" w:hAnsi="Times New Roman" w:cs="Times New Roman"/>
                <w:b/>
                <w:sz w:val="20"/>
                <w:szCs w:val="20"/>
              </w:rPr>
            </w:pPr>
            <w:r w:rsidRPr="0001215F">
              <w:rPr>
                <w:rFonts w:ascii="Times New Roman" w:hAnsi="Times New Roman" w:cs="Times New Roman"/>
                <w:b/>
                <w:sz w:val="20"/>
                <w:szCs w:val="20"/>
              </w:rPr>
              <w:lastRenderedPageBreak/>
              <w:t xml:space="preserve">PROGRAM ÖĞRENME ÇIKTILARI İLE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DERS ÖĞRENİM KAZANIMLARI İLİŞKİSİ TABLOSU</w:t>
            </w:r>
          </w:p>
        </w:tc>
      </w:tr>
      <w:tr w:rsidR="00B27BE3" w:rsidRPr="0001215F" w:rsidTr="00B27BE3">
        <w:trPr>
          <w:trHeight w:val="312"/>
        </w:trPr>
        <w:tc>
          <w:tcPr>
            <w:tcW w:w="0" w:type="auto"/>
            <w:vAlign w:val="center"/>
          </w:tcPr>
          <w:p w:rsidR="00B27BE3" w:rsidRPr="0001215F" w:rsidRDefault="00B27BE3" w:rsidP="00250F30">
            <w:pPr>
              <w:ind w:left="-57" w:right="-57"/>
              <w:jc w:val="center"/>
              <w:rPr>
                <w:rFonts w:ascii="Times New Roman" w:hAnsi="Times New Roman" w:cs="Times New Roman"/>
                <w:b/>
                <w:sz w:val="20"/>
                <w:szCs w:val="20"/>
              </w:rPr>
            </w:pP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1</w:t>
            </w:r>
          </w:p>
        </w:tc>
        <w:tc>
          <w:tcPr>
            <w:tcW w:w="596"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2</w:t>
            </w:r>
          </w:p>
        </w:tc>
        <w:tc>
          <w:tcPr>
            <w:tcW w:w="66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3</w:t>
            </w:r>
          </w:p>
        </w:tc>
        <w:tc>
          <w:tcPr>
            <w:tcW w:w="594"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4</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5</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6</w:t>
            </w:r>
          </w:p>
        </w:tc>
        <w:tc>
          <w:tcPr>
            <w:tcW w:w="550" w:type="dxa"/>
            <w:gridSpan w:val="2"/>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7</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8</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9</w:t>
            </w:r>
          </w:p>
        </w:tc>
        <w:tc>
          <w:tcPr>
            <w:tcW w:w="552"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10</w:t>
            </w:r>
          </w:p>
        </w:tc>
        <w:tc>
          <w:tcPr>
            <w:tcW w:w="572"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11</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proofErr w:type="gramStart"/>
            <w:r w:rsidRPr="0001215F">
              <w:rPr>
                <w:rFonts w:ascii="Times New Roman" w:hAnsi="Times New Roman" w:cs="Times New Roman"/>
                <w:b/>
                <w:sz w:val="20"/>
                <w:szCs w:val="20"/>
              </w:rPr>
              <w:t>PÇ  12</w:t>
            </w:r>
            <w:proofErr w:type="gramEnd"/>
          </w:p>
        </w:tc>
        <w:tc>
          <w:tcPr>
            <w:tcW w:w="550"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13</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14</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15</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r>
      <w:tr w:rsidR="007B154B" w:rsidRPr="0001215F" w:rsidTr="00250F30">
        <w:trPr>
          <w:trHeight w:val="312"/>
        </w:trPr>
        <w:tc>
          <w:tcPr>
            <w:tcW w:w="0" w:type="auto"/>
            <w:gridSpan w:val="19"/>
            <w:vAlign w:val="center"/>
          </w:tcPr>
          <w:p w:rsidR="007B154B" w:rsidRPr="0001215F" w:rsidRDefault="007B154B" w:rsidP="00250F30">
            <w:pPr>
              <w:spacing w:before="120" w:after="120"/>
              <w:jc w:val="center"/>
              <w:rPr>
                <w:rFonts w:ascii="Times New Roman" w:hAnsi="Times New Roman" w:cs="Times New Roman"/>
                <w:sz w:val="20"/>
                <w:szCs w:val="20"/>
              </w:rPr>
            </w:pPr>
            <w:r w:rsidRPr="0001215F">
              <w:rPr>
                <w:rFonts w:ascii="Times New Roman" w:hAnsi="Times New Roman" w:cs="Times New Roman"/>
                <w:b/>
                <w:sz w:val="20"/>
                <w:szCs w:val="20"/>
              </w:rPr>
              <w:t>ÖK: Öğrenme Kazanımları    PÇ: Program Çıktıları</w:t>
            </w:r>
          </w:p>
        </w:tc>
      </w:tr>
      <w:tr w:rsidR="007B154B" w:rsidRPr="0001215F" w:rsidTr="00B27BE3">
        <w:trPr>
          <w:trHeight w:val="312"/>
        </w:trPr>
        <w:tc>
          <w:tcPr>
            <w:tcW w:w="1548" w:type="dxa"/>
            <w:gridSpan w:val="2"/>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Katkı Düzeyi</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1 Çok Düşük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2 Düşük</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3 Orta</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4 Yüksek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5 Çok Yüksek</w:t>
            </w:r>
          </w:p>
        </w:tc>
      </w:tr>
    </w:tbl>
    <w:p w:rsidR="007B154B" w:rsidRPr="0001215F" w:rsidRDefault="007B154B" w:rsidP="007B154B">
      <w:pPr>
        <w:rPr>
          <w:rFonts w:ascii="Times New Roman" w:hAnsi="Times New Roman" w:cs="Times New Roman"/>
          <w:sz w:val="20"/>
          <w:szCs w:val="20"/>
        </w:rPr>
      </w:pPr>
    </w:p>
    <w:p w:rsidR="007B154B" w:rsidRPr="0001215F" w:rsidRDefault="007B154B" w:rsidP="007B154B">
      <w:pPr>
        <w:tabs>
          <w:tab w:val="left" w:pos="3306"/>
        </w:tabs>
        <w:jc w:val="center"/>
        <w:rPr>
          <w:rFonts w:ascii="Times New Roman" w:hAnsi="Times New Roman" w:cs="Times New Roman"/>
          <w:b/>
          <w:sz w:val="20"/>
          <w:szCs w:val="20"/>
        </w:rPr>
      </w:pPr>
      <w:r w:rsidRPr="0001215F">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01215F" w:rsidTr="001D779C">
        <w:trPr>
          <w:trHeight w:val="523"/>
        </w:trPr>
        <w:tc>
          <w:tcPr>
            <w:tcW w:w="2137" w:type="dxa"/>
            <w:vAlign w:val="center"/>
          </w:tcPr>
          <w:p w:rsidR="000351C2" w:rsidRPr="0001215F" w:rsidRDefault="000351C2" w:rsidP="001D779C">
            <w:pPr>
              <w:rPr>
                <w:rFonts w:ascii="Times New Roman" w:hAnsi="Times New Roman" w:cs="Times New Roman"/>
                <w:b/>
                <w:sz w:val="20"/>
                <w:szCs w:val="20"/>
              </w:rPr>
            </w:pPr>
            <w:r w:rsidRPr="0001215F">
              <w:rPr>
                <w:rFonts w:ascii="Times New Roman" w:hAnsi="Times New Roman" w:cs="Times New Roman"/>
                <w:b/>
                <w:sz w:val="20"/>
                <w:szCs w:val="20"/>
              </w:rPr>
              <w:t>Ders</w:t>
            </w:r>
            <w:r w:rsidR="001D779C">
              <w:rPr>
                <w:rFonts w:ascii="Times New Roman" w:hAnsi="Times New Roman" w:cs="Times New Roman"/>
                <w:b/>
                <w:sz w:val="20"/>
                <w:szCs w:val="20"/>
              </w:rPr>
              <w:t>in Adı</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PÇ5</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PÇ6</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PÇ7</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PÇ8</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PÇ9</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PÇ10</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PÇ15</w:t>
            </w:r>
          </w:p>
        </w:tc>
      </w:tr>
      <w:tr w:rsidR="000351C2" w:rsidRPr="0001215F" w:rsidTr="001D779C">
        <w:trPr>
          <w:trHeight w:val="518"/>
        </w:trPr>
        <w:tc>
          <w:tcPr>
            <w:tcW w:w="2137" w:type="dxa"/>
            <w:vAlign w:val="center"/>
          </w:tcPr>
          <w:p w:rsidR="000351C2" w:rsidRPr="0001215F" w:rsidRDefault="006E221E" w:rsidP="001D779C">
            <w:pPr>
              <w:rPr>
                <w:rFonts w:ascii="Times New Roman" w:hAnsi="Times New Roman" w:cs="Times New Roman"/>
                <w:sz w:val="20"/>
                <w:szCs w:val="20"/>
              </w:rPr>
            </w:pPr>
            <w:r w:rsidRPr="0001215F">
              <w:rPr>
                <w:rFonts w:ascii="Times New Roman" w:hAnsi="Times New Roman" w:cs="Times New Roman"/>
                <w:sz w:val="20"/>
                <w:szCs w:val="20"/>
              </w:rPr>
              <w:t>Türkiye</w:t>
            </w:r>
            <w:r w:rsidR="00860C22" w:rsidRPr="0001215F">
              <w:rPr>
                <w:rFonts w:ascii="Times New Roman" w:hAnsi="Times New Roman" w:cs="Times New Roman"/>
                <w:sz w:val="20"/>
                <w:szCs w:val="20"/>
              </w:rPr>
              <w:t>’</w:t>
            </w:r>
            <w:r w:rsidRPr="0001215F">
              <w:rPr>
                <w:rFonts w:ascii="Times New Roman" w:hAnsi="Times New Roman" w:cs="Times New Roman"/>
                <w:sz w:val="20"/>
                <w:szCs w:val="20"/>
              </w:rPr>
              <w:t>nin Toplumsal Yapısı</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r>
    </w:tbl>
    <w:p w:rsidR="007B154B" w:rsidRPr="0001215F" w:rsidRDefault="007B154B" w:rsidP="007B154B">
      <w:pPr>
        <w:rPr>
          <w:rFonts w:ascii="Times New Roman" w:hAnsi="Times New Roman" w:cs="Times New Roman"/>
          <w:sz w:val="20"/>
          <w:szCs w:val="20"/>
        </w:rPr>
      </w:pPr>
    </w:p>
    <w:p w:rsidR="00131900" w:rsidRPr="0001215F" w:rsidRDefault="00131900">
      <w:pPr>
        <w:rPr>
          <w:rFonts w:ascii="Times New Roman" w:hAnsi="Times New Roman" w:cs="Times New Roman"/>
          <w:sz w:val="20"/>
          <w:szCs w:val="20"/>
        </w:rPr>
      </w:pPr>
    </w:p>
    <w:sectPr w:rsidR="00131900" w:rsidRPr="0001215F"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8C0AB9"/>
    <w:multiLevelType w:val="hybridMultilevel"/>
    <w:tmpl w:val="FF3C61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1215F"/>
    <w:rsid w:val="000351C2"/>
    <w:rsid w:val="000804B0"/>
    <w:rsid w:val="000905BB"/>
    <w:rsid w:val="00131900"/>
    <w:rsid w:val="001D779C"/>
    <w:rsid w:val="002D78B4"/>
    <w:rsid w:val="002F3015"/>
    <w:rsid w:val="0033202B"/>
    <w:rsid w:val="003C0445"/>
    <w:rsid w:val="004B0E4F"/>
    <w:rsid w:val="00587E02"/>
    <w:rsid w:val="005B73DA"/>
    <w:rsid w:val="00607E2B"/>
    <w:rsid w:val="00625860"/>
    <w:rsid w:val="00636440"/>
    <w:rsid w:val="006E221E"/>
    <w:rsid w:val="00770F55"/>
    <w:rsid w:val="007B154B"/>
    <w:rsid w:val="007D6487"/>
    <w:rsid w:val="007F575E"/>
    <w:rsid w:val="00860C22"/>
    <w:rsid w:val="008E4968"/>
    <w:rsid w:val="008F56FF"/>
    <w:rsid w:val="009219A9"/>
    <w:rsid w:val="00954FAF"/>
    <w:rsid w:val="009C60C1"/>
    <w:rsid w:val="00A1507C"/>
    <w:rsid w:val="00A26E41"/>
    <w:rsid w:val="00AC3C6E"/>
    <w:rsid w:val="00AF3167"/>
    <w:rsid w:val="00B27BE3"/>
    <w:rsid w:val="00C26ED2"/>
    <w:rsid w:val="00CF0365"/>
    <w:rsid w:val="00E57E12"/>
    <w:rsid w:val="00FD20F6"/>
    <w:rsid w:val="00FD73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DD148"/>
  <w15:docId w15:val="{A861567B-E014-4071-B45C-C69D6C0C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94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520</Words>
  <Characters>2969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Türkiye'nin Toplumsal Yapısı</dc:title>
  <dc:creator>Arş. Gör. Ali Burak AKSUNGUR</dc:creator>
  <cp:lastModifiedBy>Arş. Gör. Ali Burak AKSUNGUR</cp:lastModifiedBy>
  <cp:revision>27</cp:revision>
  <dcterms:created xsi:type="dcterms:W3CDTF">2018-06-11T09:45:00Z</dcterms:created>
  <dcterms:modified xsi:type="dcterms:W3CDTF">2018-10-10T22:11:00Z</dcterms:modified>
</cp:coreProperties>
</file>